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5561E" w14:textId="77777777" w:rsidR="00DD3777" w:rsidRDefault="00EC5DB7" w:rsidP="00925096">
      <w:pPr>
        <w:pStyle w:val="Title"/>
      </w:pPr>
      <w:r>
        <w:t>Activation Checklist</w:t>
      </w:r>
    </w:p>
    <w:p w14:paraId="7B058ECB" w14:textId="77777777" w:rsidR="00D83BCE" w:rsidRDefault="00D83BCE" w:rsidP="00DF5A03">
      <w:pPr>
        <w:pStyle w:val="NoSpacing"/>
      </w:pPr>
      <w:r>
        <w:t xml:space="preserve">(This document is not fully accessible. If you required an accessible document please contact ANR Event Services at 517-353-3175 or </w:t>
      </w:r>
      <w:hyperlink r:id="rId11" w:history="1">
        <w:r w:rsidR="00A90EC3" w:rsidRPr="005F48E7">
          <w:rPr>
            <w:rStyle w:val="Hyperlink"/>
          </w:rPr>
          <w:t>events@anr.msu.edu</w:t>
        </w:r>
      </w:hyperlink>
      <w:r>
        <w:t>.)</w:t>
      </w:r>
    </w:p>
    <w:p w14:paraId="1F43F00B" w14:textId="77777777" w:rsidR="00D83BCE" w:rsidRDefault="00D83BCE" w:rsidP="00DF5A03">
      <w:pPr>
        <w:pStyle w:val="NoSpacing"/>
      </w:pPr>
    </w:p>
    <w:p w14:paraId="0C5C97DD" w14:textId="77777777" w:rsidR="00EC5DB7" w:rsidRDefault="00EC5DB7" w:rsidP="00EC5DB7">
      <w:pPr>
        <w:pStyle w:val="NoSpacing"/>
        <w:rPr>
          <w:rStyle w:val="IntenseEmphasis"/>
          <w:rFonts w:cstheme="minorHAnsi"/>
          <w:b w:val="0"/>
          <w:i w:val="0"/>
          <w:color w:val="auto"/>
        </w:rPr>
      </w:pPr>
      <w:r w:rsidRPr="00EC5DB7">
        <w:rPr>
          <w:rStyle w:val="IntenseEmphasis"/>
          <w:rFonts w:cstheme="minorHAnsi"/>
          <w:b w:val="0"/>
          <w:i w:val="0"/>
          <w:color w:val="auto"/>
        </w:rPr>
        <w:t xml:space="preserve">Now that you have completed your event creation in the Events Management System, it is time to request activation </w:t>
      </w:r>
      <w:r w:rsidR="0065643E">
        <w:rPr>
          <w:rStyle w:val="IntenseEmphasis"/>
          <w:rFonts w:cstheme="minorHAnsi"/>
          <w:b w:val="0"/>
          <w:i w:val="0"/>
          <w:color w:val="auto"/>
        </w:rPr>
        <w:t>from</w:t>
      </w:r>
      <w:r w:rsidRPr="00EC5DB7">
        <w:rPr>
          <w:rStyle w:val="IntenseEmphasis"/>
          <w:rFonts w:cstheme="minorHAnsi"/>
          <w:b w:val="0"/>
          <w:i w:val="0"/>
          <w:color w:val="auto"/>
        </w:rPr>
        <w:t xml:space="preserve"> the ANR Event Services team. Please complete this checklist prior to requesting activation of your event to avoid possible delays in activating your event. Ensure the following:</w:t>
      </w:r>
    </w:p>
    <w:p w14:paraId="573A9FCC" w14:textId="77777777" w:rsidR="00EC5DB7" w:rsidRPr="00EC5DB7" w:rsidRDefault="00EC5DB7" w:rsidP="00EC5DB7">
      <w:pPr>
        <w:pStyle w:val="NoSpacing"/>
        <w:rPr>
          <w:rStyle w:val="IntenseEmphasis"/>
          <w:rFonts w:cstheme="minorHAnsi"/>
          <w:b w:val="0"/>
          <w:bCs w:val="0"/>
          <w:i w:val="0"/>
          <w:iCs w:val="0"/>
          <w:color w:val="auto"/>
        </w:rPr>
      </w:pPr>
    </w:p>
    <w:p w14:paraId="7F113CE2" w14:textId="77777777" w:rsidR="00EC5DB7" w:rsidRPr="00EC5DB7" w:rsidRDefault="00EC5DB7" w:rsidP="00EC5DB7">
      <w:pPr>
        <w:pStyle w:val="NoSpacing"/>
        <w:numPr>
          <w:ilvl w:val="0"/>
          <w:numId w:val="29"/>
        </w:numPr>
        <w:spacing w:line="480" w:lineRule="auto"/>
        <w:rPr>
          <w:rStyle w:val="IntenseEmphasis"/>
          <w:rFonts w:cstheme="minorHAnsi"/>
          <w:b w:val="0"/>
          <w:bCs w:val="0"/>
          <w:i w:val="0"/>
          <w:iCs w:val="0"/>
          <w:color w:val="auto"/>
        </w:rPr>
      </w:pPr>
      <w:r w:rsidRPr="00EC5DB7">
        <w:rPr>
          <w:rStyle w:val="IntenseEmphasis"/>
          <w:rFonts w:cstheme="minorHAnsi"/>
          <w:b w:val="0"/>
          <w:i w:val="0"/>
          <w:color w:val="auto"/>
        </w:rPr>
        <w:t>Event start and end dates are in the future</w:t>
      </w:r>
    </w:p>
    <w:p w14:paraId="535999E5" w14:textId="77777777" w:rsidR="00EC5DB7" w:rsidRPr="00EC5DB7" w:rsidRDefault="00EC5DB7" w:rsidP="00EC5DB7">
      <w:pPr>
        <w:pStyle w:val="NoSpacing"/>
        <w:numPr>
          <w:ilvl w:val="0"/>
          <w:numId w:val="29"/>
        </w:numPr>
        <w:spacing w:line="480" w:lineRule="auto"/>
        <w:rPr>
          <w:rStyle w:val="IntenseEmphasis"/>
          <w:rFonts w:cstheme="minorHAnsi"/>
          <w:b w:val="0"/>
          <w:bCs w:val="0"/>
          <w:i w:val="0"/>
          <w:iCs w:val="0"/>
          <w:color w:val="auto"/>
        </w:rPr>
      </w:pPr>
      <w:r w:rsidRPr="00EC5DB7">
        <w:rPr>
          <w:rStyle w:val="IntenseEmphasis"/>
          <w:rFonts w:cstheme="minorHAnsi"/>
          <w:b w:val="0"/>
          <w:i w:val="0"/>
          <w:color w:val="auto"/>
        </w:rPr>
        <w:t>Short descriptions</w:t>
      </w:r>
      <w:r w:rsidR="0065643E">
        <w:rPr>
          <w:rStyle w:val="IntenseEmphasis"/>
          <w:rFonts w:cstheme="minorHAnsi"/>
          <w:b w:val="0"/>
          <w:i w:val="0"/>
          <w:color w:val="auto"/>
        </w:rPr>
        <w:t xml:space="preserve"> are complete and </w:t>
      </w:r>
      <w:r w:rsidRPr="00EC5DB7">
        <w:rPr>
          <w:rStyle w:val="IntenseEmphasis"/>
          <w:rFonts w:cstheme="minorHAnsi"/>
          <w:b w:val="0"/>
          <w:i w:val="0"/>
          <w:color w:val="auto"/>
        </w:rPr>
        <w:t>not cut off</w:t>
      </w:r>
      <w:r w:rsidR="0065643E">
        <w:rPr>
          <w:rStyle w:val="IntenseEmphasis"/>
          <w:rFonts w:cstheme="minorHAnsi"/>
          <w:b w:val="0"/>
          <w:i w:val="0"/>
          <w:color w:val="auto"/>
        </w:rPr>
        <w:t xml:space="preserve"> mid-sentence</w:t>
      </w:r>
    </w:p>
    <w:p w14:paraId="2F71C055" w14:textId="77777777" w:rsidR="00EC5DB7" w:rsidRPr="00EC5DB7" w:rsidRDefault="00EC5DB7" w:rsidP="00EC5DB7">
      <w:pPr>
        <w:pStyle w:val="NoSpacing"/>
        <w:numPr>
          <w:ilvl w:val="0"/>
          <w:numId w:val="29"/>
        </w:numPr>
        <w:spacing w:line="480" w:lineRule="auto"/>
        <w:rPr>
          <w:rStyle w:val="IntenseEmphasis"/>
          <w:rFonts w:cstheme="minorHAnsi"/>
          <w:b w:val="0"/>
          <w:bCs w:val="0"/>
          <w:i w:val="0"/>
          <w:iCs w:val="0"/>
          <w:color w:val="auto"/>
        </w:rPr>
      </w:pPr>
      <w:r w:rsidRPr="00EC5DB7">
        <w:rPr>
          <w:rStyle w:val="IntenseEmphasis"/>
          <w:rFonts w:cstheme="minorHAnsi"/>
          <w:b w:val="0"/>
          <w:i w:val="0"/>
          <w:color w:val="auto"/>
        </w:rPr>
        <w:t>Alternate text is provided if banner image is uploaded</w:t>
      </w:r>
    </w:p>
    <w:p w14:paraId="39EC4410" w14:textId="77777777" w:rsidR="00EC5DB7" w:rsidRPr="00EC5DB7" w:rsidRDefault="00EC5DB7" w:rsidP="00EC5DB7">
      <w:pPr>
        <w:pStyle w:val="NoSpacing"/>
        <w:numPr>
          <w:ilvl w:val="0"/>
          <w:numId w:val="29"/>
        </w:numPr>
        <w:spacing w:line="480" w:lineRule="auto"/>
        <w:rPr>
          <w:rStyle w:val="IntenseEmphasis"/>
          <w:rFonts w:cstheme="minorHAnsi"/>
          <w:b w:val="0"/>
          <w:bCs w:val="0"/>
          <w:i w:val="0"/>
          <w:iCs w:val="0"/>
          <w:color w:val="auto"/>
        </w:rPr>
      </w:pPr>
      <w:r w:rsidRPr="00EC5DB7">
        <w:rPr>
          <w:rStyle w:val="IntenseEmphasis"/>
          <w:rFonts w:cstheme="minorHAnsi"/>
          <w:b w:val="0"/>
          <w:i w:val="0"/>
          <w:color w:val="auto"/>
        </w:rPr>
        <w:t>Description includes the who, what, where, when, why and cancellation policy if relevant</w:t>
      </w:r>
    </w:p>
    <w:p w14:paraId="37FBE2B8" w14:textId="19F216F1" w:rsidR="00EC5DB7" w:rsidRPr="00EC5DB7" w:rsidRDefault="00EC5DB7" w:rsidP="0065643E">
      <w:pPr>
        <w:pStyle w:val="NoSpacing"/>
        <w:numPr>
          <w:ilvl w:val="0"/>
          <w:numId w:val="29"/>
        </w:numPr>
        <w:spacing w:line="480" w:lineRule="auto"/>
        <w:rPr>
          <w:rStyle w:val="IntenseEmphasis"/>
          <w:rFonts w:cstheme="minorHAnsi"/>
          <w:b w:val="0"/>
          <w:bCs w:val="0"/>
          <w:i w:val="0"/>
          <w:iCs w:val="0"/>
          <w:color w:val="auto"/>
        </w:rPr>
      </w:pPr>
      <w:proofErr w:type="gramStart"/>
      <w:r w:rsidRPr="00EC5DB7">
        <w:rPr>
          <w:rStyle w:val="IntenseEmphasis"/>
          <w:rFonts w:cstheme="minorHAnsi"/>
          <w:b w:val="0"/>
          <w:i w:val="0"/>
          <w:color w:val="auto"/>
        </w:rPr>
        <w:t>Confirmation</w:t>
      </w:r>
      <w:proofErr w:type="gramEnd"/>
      <w:r w:rsidRPr="00EC5DB7">
        <w:rPr>
          <w:rStyle w:val="IntenseEmphasis"/>
          <w:rFonts w:cstheme="minorHAnsi"/>
          <w:b w:val="0"/>
          <w:i w:val="0"/>
          <w:color w:val="auto"/>
        </w:rPr>
        <w:t xml:space="preserve"> message gives the participant information related to the program, i.e. date, time, location</w:t>
      </w:r>
      <w:r w:rsidR="0069779B">
        <w:rPr>
          <w:rStyle w:val="IntenseEmphasis"/>
          <w:rFonts w:cstheme="minorHAnsi"/>
          <w:b w:val="0"/>
          <w:i w:val="0"/>
          <w:color w:val="auto"/>
        </w:rPr>
        <w:t xml:space="preserve"> with a full address</w:t>
      </w:r>
      <w:r w:rsidR="006B2C1D">
        <w:rPr>
          <w:rStyle w:val="IntenseEmphasis"/>
          <w:rFonts w:cstheme="minorHAnsi"/>
          <w:b w:val="0"/>
          <w:i w:val="0"/>
          <w:color w:val="auto"/>
        </w:rPr>
        <w:t xml:space="preserve"> if relevant</w:t>
      </w:r>
      <w:r w:rsidRPr="00EC5DB7">
        <w:rPr>
          <w:rStyle w:val="IntenseEmphasis"/>
          <w:rFonts w:cstheme="minorHAnsi"/>
          <w:b w:val="0"/>
          <w:i w:val="0"/>
          <w:color w:val="auto"/>
        </w:rPr>
        <w:t xml:space="preserve">, parking, </w:t>
      </w:r>
      <w:r>
        <w:rPr>
          <w:rStyle w:val="IntenseEmphasis"/>
          <w:rFonts w:cstheme="minorHAnsi"/>
          <w:b w:val="0"/>
          <w:i w:val="0"/>
          <w:color w:val="auto"/>
        </w:rPr>
        <w:t xml:space="preserve">cancellation policy, </w:t>
      </w:r>
      <w:r w:rsidRPr="00EC5DB7">
        <w:rPr>
          <w:rStyle w:val="IntenseEmphasis"/>
          <w:rFonts w:cstheme="minorHAnsi"/>
          <w:b w:val="0"/>
          <w:i w:val="0"/>
          <w:color w:val="auto"/>
        </w:rPr>
        <w:t>etc.</w:t>
      </w:r>
    </w:p>
    <w:p w14:paraId="55357C91" w14:textId="7451E2C0" w:rsidR="00EC5DB7" w:rsidRPr="00EC5DB7" w:rsidRDefault="00EC5DB7" w:rsidP="0065643E">
      <w:pPr>
        <w:pStyle w:val="NoSpacing"/>
        <w:numPr>
          <w:ilvl w:val="0"/>
          <w:numId w:val="29"/>
        </w:numPr>
        <w:spacing w:line="480" w:lineRule="auto"/>
        <w:rPr>
          <w:rStyle w:val="IntenseEmphasis"/>
          <w:rFonts w:cstheme="minorHAnsi"/>
          <w:b w:val="0"/>
          <w:bCs w:val="0"/>
          <w:i w:val="0"/>
          <w:iCs w:val="0"/>
          <w:color w:val="auto"/>
        </w:rPr>
      </w:pPr>
      <w:r w:rsidRPr="00EC5DB7">
        <w:rPr>
          <w:rStyle w:val="IntenseEmphasis"/>
          <w:rFonts w:cstheme="minorHAnsi"/>
          <w:b w:val="0"/>
          <w:i w:val="0"/>
          <w:color w:val="auto"/>
        </w:rPr>
        <w:t>Registration dates are relevant</w:t>
      </w:r>
      <w:r w:rsidR="006B2C1D">
        <w:rPr>
          <w:rStyle w:val="IntenseEmphasis"/>
          <w:rFonts w:cstheme="minorHAnsi"/>
          <w:b w:val="0"/>
          <w:i w:val="0"/>
          <w:color w:val="auto"/>
        </w:rPr>
        <w:t xml:space="preserve"> to event date(s)</w:t>
      </w:r>
    </w:p>
    <w:p w14:paraId="7FF8AAB4" w14:textId="0474E4FA" w:rsidR="00EC5DB7" w:rsidRPr="006B2C1D" w:rsidRDefault="00EC5DB7" w:rsidP="00EC5DB7">
      <w:pPr>
        <w:pStyle w:val="NoSpacing"/>
        <w:numPr>
          <w:ilvl w:val="0"/>
          <w:numId w:val="29"/>
        </w:numPr>
        <w:spacing w:line="480" w:lineRule="auto"/>
        <w:rPr>
          <w:rStyle w:val="IntenseEmphasis"/>
          <w:rFonts w:cstheme="minorHAnsi"/>
          <w:b w:val="0"/>
          <w:bCs w:val="0"/>
          <w:i w:val="0"/>
          <w:iCs w:val="0"/>
          <w:color w:val="auto"/>
        </w:rPr>
      </w:pPr>
      <w:r w:rsidRPr="00EC5DB7">
        <w:rPr>
          <w:rStyle w:val="IntenseEmphasis"/>
          <w:rFonts w:cstheme="minorHAnsi"/>
          <w:b w:val="0"/>
          <w:i w:val="0"/>
          <w:color w:val="auto"/>
        </w:rPr>
        <w:t xml:space="preserve">Flier is updated </w:t>
      </w:r>
    </w:p>
    <w:p w14:paraId="01B9A80A" w14:textId="77777777" w:rsidR="00EC5DB7" w:rsidRPr="00EC5DB7" w:rsidRDefault="00EC5DB7" w:rsidP="00EC5DB7">
      <w:pPr>
        <w:pStyle w:val="NoSpacing"/>
        <w:numPr>
          <w:ilvl w:val="0"/>
          <w:numId w:val="29"/>
        </w:numPr>
        <w:spacing w:line="480" w:lineRule="auto"/>
        <w:rPr>
          <w:rStyle w:val="IntenseEmphasis"/>
          <w:rFonts w:cstheme="minorHAnsi"/>
          <w:b w:val="0"/>
          <w:bCs w:val="0"/>
          <w:i w:val="0"/>
          <w:iCs w:val="0"/>
          <w:color w:val="auto"/>
        </w:rPr>
      </w:pPr>
      <w:r w:rsidRPr="00EC5DB7">
        <w:rPr>
          <w:rStyle w:val="IntenseEmphasis"/>
          <w:rFonts w:cstheme="minorHAnsi"/>
          <w:b w:val="0"/>
          <w:i w:val="0"/>
          <w:color w:val="auto"/>
        </w:rPr>
        <w:t>Registration form(s) collect all the information you need</w:t>
      </w:r>
    </w:p>
    <w:p w14:paraId="4A7049CB" w14:textId="77777777" w:rsidR="00EC5DB7" w:rsidRPr="00EC5DB7" w:rsidRDefault="00EC5DB7" w:rsidP="00EC5DB7">
      <w:pPr>
        <w:pStyle w:val="NoSpacing"/>
        <w:numPr>
          <w:ilvl w:val="0"/>
          <w:numId w:val="29"/>
        </w:numPr>
        <w:spacing w:line="480" w:lineRule="auto"/>
        <w:rPr>
          <w:rStyle w:val="IntenseEmphasis"/>
          <w:rFonts w:cstheme="minorHAnsi"/>
          <w:b w:val="0"/>
          <w:bCs w:val="0"/>
          <w:i w:val="0"/>
          <w:iCs w:val="0"/>
          <w:color w:val="auto"/>
        </w:rPr>
      </w:pPr>
      <w:r w:rsidRPr="00EC5DB7">
        <w:rPr>
          <w:rStyle w:val="IntenseEmphasis"/>
          <w:rFonts w:cstheme="minorHAnsi"/>
          <w:b w:val="0"/>
          <w:i w:val="0"/>
          <w:color w:val="auto"/>
        </w:rPr>
        <w:t>Any field that is collecting money has a pricing rule</w:t>
      </w:r>
    </w:p>
    <w:p w14:paraId="50CBD97F" w14:textId="77777777" w:rsidR="00EC5DB7" w:rsidRPr="00EC5DB7" w:rsidRDefault="00EC5DB7" w:rsidP="00EC5DB7">
      <w:pPr>
        <w:pStyle w:val="NoSpacing"/>
        <w:numPr>
          <w:ilvl w:val="0"/>
          <w:numId w:val="29"/>
        </w:numPr>
        <w:spacing w:line="480" w:lineRule="auto"/>
        <w:rPr>
          <w:rStyle w:val="IntenseEmphasis"/>
          <w:rFonts w:cstheme="minorHAnsi"/>
          <w:b w:val="0"/>
          <w:bCs w:val="0"/>
          <w:i w:val="0"/>
          <w:iCs w:val="0"/>
          <w:color w:val="auto"/>
        </w:rPr>
      </w:pPr>
      <w:r w:rsidRPr="00EC5DB7">
        <w:rPr>
          <w:rStyle w:val="IntenseEmphasis"/>
          <w:rFonts w:cstheme="minorHAnsi"/>
          <w:b w:val="0"/>
          <w:i w:val="0"/>
          <w:color w:val="auto"/>
        </w:rPr>
        <w:t>You have previewed your event and tested the registration page</w:t>
      </w:r>
    </w:p>
    <w:p w14:paraId="3763CB6F" w14:textId="77777777" w:rsidR="00EC5DB7" w:rsidRPr="00EC5DB7" w:rsidRDefault="00EC5DB7" w:rsidP="00EC5DB7">
      <w:pPr>
        <w:pStyle w:val="NoSpacing"/>
        <w:numPr>
          <w:ilvl w:val="0"/>
          <w:numId w:val="29"/>
        </w:numPr>
        <w:spacing w:line="480" w:lineRule="auto"/>
        <w:rPr>
          <w:rStyle w:val="IntenseEmphasis"/>
          <w:rFonts w:cstheme="minorHAnsi"/>
          <w:b w:val="0"/>
          <w:bCs w:val="0"/>
          <w:i w:val="0"/>
          <w:iCs w:val="0"/>
          <w:color w:val="auto"/>
        </w:rPr>
      </w:pPr>
      <w:r w:rsidRPr="00EC5DB7">
        <w:rPr>
          <w:rStyle w:val="IntenseEmphasis"/>
          <w:rFonts w:cstheme="minorHAnsi"/>
          <w:b w:val="0"/>
          <w:i w:val="0"/>
          <w:color w:val="auto"/>
        </w:rPr>
        <w:t>You have attached a budget if your event is not free</w:t>
      </w:r>
      <w:r w:rsidR="0065643E">
        <w:rPr>
          <w:rStyle w:val="IntenseEmphasis"/>
          <w:rFonts w:cstheme="minorHAnsi"/>
          <w:b w:val="0"/>
          <w:i w:val="0"/>
          <w:color w:val="auto"/>
        </w:rPr>
        <w:t xml:space="preserve"> and it is an MSU Extension program</w:t>
      </w:r>
    </w:p>
    <w:p w14:paraId="0A802331" w14:textId="77777777" w:rsidR="00846330" w:rsidRPr="00EC5DB7" w:rsidRDefault="00846330" w:rsidP="00966FF6">
      <w:pPr>
        <w:pStyle w:val="NoSpacing"/>
        <w:rPr>
          <w:rFonts w:cstheme="minorHAnsi"/>
        </w:rPr>
      </w:pPr>
    </w:p>
    <w:sectPr w:rsidR="00846330" w:rsidRPr="00EC5DB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BEA3B" w14:textId="77777777" w:rsidR="00CC512E" w:rsidRDefault="00CC512E" w:rsidP="005340D9">
      <w:pPr>
        <w:spacing w:after="0" w:line="240" w:lineRule="auto"/>
      </w:pPr>
      <w:r>
        <w:separator/>
      </w:r>
    </w:p>
  </w:endnote>
  <w:endnote w:type="continuationSeparator" w:id="0">
    <w:p w14:paraId="3A276ED2" w14:textId="77777777" w:rsidR="00CC512E" w:rsidRDefault="00CC512E" w:rsidP="00534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B6E5D" w14:textId="77777777" w:rsidR="00EC5DB7" w:rsidRPr="00162A47" w:rsidRDefault="00EC5DB7" w:rsidP="00EC5DB7">
    <w:pPr>
      <w:pStyle w:val="Footer"/>
      <w:tabs>
        <w:tab w:val="clear" w:pos="9360"/>
        <w:tab w:val="left" w:pos="6480"/>
      </w:tabs>
      <w:rPr>
        <w:sz w:val="18"/>
        <w:szCs w:val="18"/>
      </w:rPr>
    </w:pPr>
    <w:r w:rsidRPr="00162A47">
      <w:rPr>
        <w:sz w:val="18"/>
        <w:szCs w:val="18"/>
      </w:rPr>
      <w:t>S:\ANR Comm\ANR Event Services\Administration\Procedures\</w:t>
    </w:r>
    <w:r>
      <w:rPr>
        <w:sz w:val="18"/>
        <w:szCs w:val="18"/>
      </w:rPr>
      <w:t>Events Procedures\Final Documents\Activation Checklist for External</w:t>
    </w:r>
  </w:p>
  <w:p w14:paraId="3E25B43C" w14:textId="396E7EA3" w:rsidR="003F1845" w:rsidRPr="00EC5DB7" w:rsidRDefault="00EC5DB7" w:rsidP="00EC5DB7">
    <w:pPr>
      <w:pStyle w:val="Footer"/>
    </w:pPr>
    <w:r>
      <w:rPr>
        <w:sz w:val="18"/>
        <w:szCs w:val="18"/>
      </w:rPr>
      <w:t>Revised</w:t>
    </w:r>
    <w:r w:rsidR="0065643E">
      <w:rPr>
        <w:sz w:val="18"/>
        <w:szCs w:val="18"/>
      </w:rPr>
      <w:t xml:space="preserve"> </w:t>
    </w:r>
    <w:r w:rsidR="002A4926">
      <w:rPr>
        <w:sz w:val="18"/>
        <w:szCs w:val="18"/>
      </w:rPr>
      <w:t>6.10.2024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50E16" w14:textId="77777777" w:rsidR="00CC512E" w:rsidRDefault="00CC512E" w:rsidP="005340D9">
      <w:pPr>
        <w:spacing w:after="0" w:line="240" w:lineRule="auto"/>
      </w:pPr>
      <w:r>
        <w:separator/>
      </w:r>
    </w:p>
  </w:footnote>
  <w:footnote w:type="continuationSeparator" w:id="0">
    <w:p w14:paraId="247A97C4" w14:textId="77777777" w:rsidR="00CC512E" w:rsidRDefault="00CC512E" w:rsidP="00534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09045" w14:textId="77777777" w:rsidR="00554190" w:rsidRDefault="00554190">
    <w:pPr>
      <w:pStyle w:val="Header"/>
    </w:pPr>
    <w:r>
      <w:rPr>
        <w:noProof/>
      </w:rPr>
      <w:drawing>
        <wp:inline distT="0" distB="0" distL="0" distR="0" wp14:anchorId="51FF360B" wp14:editId="46C92D58">
          <wp:extent cx="5486400" cy="54229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entServ masthead 2 print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54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632C"/>
    <w:multiLevelType w:val="multilevel"/>
    <w:tmpl w:val="C138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D872DE"/>
    <w:multiLevelType w:val="hybridMultilevel"/>
    <w:tmpl w:val="0190572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B1271"/>
    <w:multiLevelType w:val="hybridMultilevel"/>
    <w:tmpl w:val="663A3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35A77"/>
    <w:multiLevelType w:val="hybridMultilevel"/>
    <w:tmpl w:val="2876AB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F15DC"/>
    <w:multiLevelType w:val="hybridMultilevel"/>
    <w:tmpl w:val="AED0D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E52ED"/>
    <w:multiLevelType w:val="hybridMultilevel"/>
    <w:tmpl w:val="A9CEE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048A"/>
    <w:multiLevelType w:val="hybridMultilevel"/>
    <w:tmpl w:val="A9C4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D06B6"/>
    <w:multiLevelType w:val="hybridMultilevel"/>
    <w:tmpl w:val="629EB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E530A"/>
    <w:multiLevelType w:val="hybridMultilevel"/>
    <w:tmpl w:val="F4947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E1A93"/>
    <w:multiLevelType w:val="hybridMultilevel"/>
    <w:tmpl w:val="5ACE1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A1F3F"/>
    <w:multiLevelType w:val="hybridMultilevel"/>
    <w:tmpl w:val="EF54F0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C7835"/>
    <w:multiLevelType w:val="hybridMultilevel"/>
    <w:tmpl w:val="DEE8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C19FB"/>
    <w:multiLevelType w:val="hybridMultilevel"/>
    <w:tmpl w:val="F1FE64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76AFC"/>
    <w:multiLevelType w:val="hybridMultilevel"/>
    <w:tmpl w:val="3382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91A30"/>
    <w:multiLevelType w:val="hybridMultilevel"/>
    <w:tmpl w:val="D0DAE8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81D70"/>
    <w:multiLevelType w:val="hybridMultilevel"/>
    <w:tmpl w:val="040E0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973C3"/>
    <w:multiLevelType w:val="hybridMultilevel"/>
    <w:tmpl w:val="A14C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61E82"/>
    <w:multiLevelType w:val="hybridMultilevel"/>
    <w:tmpl w:val="0688E726"/>
    <w:lvl w:ilvl="0" w:tplc="2F7AEA3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4F22C9"/>
    <w:multiLevelType w:val="hybridMultilevel"/>
    <w:tmpl w:val="7594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33643"/>
    <w:multiLevelType w:val="hybridMultilevel"/>
    <w:tmpl w:val="C620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A0AA5"/>
    <w:multiLevelType w:val="hybridMultilevel"/>
    <w:tmpl w:val="2876AB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94921"/>
    <w:multiLevelType w:val="hybridMultilevel"/>
    <w:tmpl w:val="74FA33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97A87"/>
    <w:multiLevelType w:val="hybridMultilevel"/>
    <w:tmpl w:val="BF188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10BD2"/>
    <w:multiLevelType w:val="hybridMultilevel"/>
    <w:tmpl w:val="7868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B11AB"/>
    <w:multiLevelType w:val="hybridMultilevel"/>
    <w:tmpl w:val="E3D89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24EE8"/>
    <w:multiLevelType w:val="hybridMultilevel"/>
    <w:tmpl w:val="9B407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C2684"/>
    <w:multiLevelType w:val="hybridMultilevel"/>
    <w:tmpl w:val="B3288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A2EFA"/>
    <w:multiLevelType w:val="hybridMultilevel"/>
    <w:tmpl w:val="F95AB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95302C"/>
    <w:multiLevelType w:val="hybridMultilevel"/>
    <w:tmpl w:val="7B70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455313">
    <w:abstractNumId w:val="0"/>
  </w:num>
  <w:num w:numId="2" w16cid:durableId="2055543221">
    <w:abstractNumId w:val="13"/>
  </w:num>
  <w:num w:numId="3" w16cid:durableId="1166091940">
    <w:abstractNumId w:val="7"/>
  </w:num>
  <w:num w:numId="4" w16cid:durableId="1686981037">
    <w:abstractNumId w:val="28"/>
  </w:num>
  <w:num w:numId="5" w16cid:durableId="1730491515">
    <w:abstractNumId w:val="22"/>
  </w:num>
  <w:num w:numId="6" w16cid:durableId="1893034561">
    <w:abstractNumId w:val="2"/>
  </w:num>
  <w:num w:numId="7" w16cid:durableId="1104572946">
    <w:abstractNumId w:val="16"/>
  </w:num>
  <w:num w:numId="8" w16cid:durableId="725835625">
    <w:abstractNumId w:val="10"/>
  </w:num>
  <w:num w:numId="9" w16cid:durableId="1136024090">
    <w:abstractNumId w:val="20"/>
  </w:num>
  <w:num w:numId="10" w16cid:durableId="2016224088">
    <w:abstractNumId w:val="3"/>
  </w:num>
  <w:num w:numId="11" w16cid:durableId="34696537">
    <w:abstractNumId w:val="17"/>
  </w:num>
  <w:num w:numId="12" w16cid:durableId="764038887">
    <w:abstractNumId w:val="14"/>
  </w:num>
  <w:num w:numId="13" w16cid:durableId="252979844">
    <w:abstractNumId w:val="15"/>
  </w:num>
  <w:num w:numId="14" w16cid:durableId="297416924">
    <w:abstractNumId w:val="5"/>
  </w:num>
  <w:num w:numId="15" w16cid:durableId="2073692349">
    <w:abstractNumId w:val="24"/>
  </w:num>
  <w:num w:numId="16" w16cid:durableId="975987673">
    <w:abstractNumId w:val="8"/>
  </w:num>
  <w:num w:numId="17" w16cid:durableId="1911690926">
    <w:abstractNumId w:val="19"/>
  </w:num>
  <w:num w:numId="18" w16cid:durableId="1652246523">
    <w:abstractNumId w:val="12"/>
  </w:num>
  <w:num w:numId="19" w16cid:durableId="238560102">
    <w:abstractNumId w:val="1"/>
  </w:num>
  <w:num w:numId="20" w16cid:durableId="611980840">
    <w:abstractNumId w:val="6"/>
  </w:num>
  <w:num w:numId="21" w16cid:durableId="1086266816">
    <w:abstractNumId w:val="4"/>
  </w:num>
  <w:num w:numId="22" w16cid:durableId="342099329">
    <w:abstractNumId w:val="25"/>
  </w:num>
  <w:num w:numId="23" w16cid:durableId="183203840">
    <w:abstractNumId w:val="18"/>
  </w:num>
  <w:num w:numId="24" w16cid:durableId="1992982510">
    <w:abstractNumId w:val="9"/>
  </w:num>
  <w:num w:numId="25" w16cid:durableId="1870095582">
    <w:abstractNumId w:val="27"/>
  </w:num>
  <w:num w:numId="26" w16cid:durableId="1520698425">
    <w:abstractNumId w:val="23"/>
  </w:num>
  <w:num w:numId="27" w16cid:durableId="758873501">
    <w:abstractNumId w:val="26"/>
  </w:num>
  <w:num w:numId="28" w16cid:durableId="615329422">
    <w:abstractNumId w:val="11"/>
  </w:num>
  <w:num w:numId="29" w16cid:durableId="13050842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8C9"/>
    <w:rsid w:val="00002FF0"/>
    <w:rsid w:val="00071914"/>
    <w:rsid w:val="00085D5F"/>
    <w:rsid w:val="000B7965"/>
    <w:rsid w:val="000D7CF3"/>
    <w:rsid w:val="00116004"/>
    <w:rsid w:val="00132490"/>
    <w:rsid w:val="00157CB8"/>
    <w:rsid w:val="001848C9"/>
    <w:rsid w:val="001C124B"/>
    <w:rsid w:val="00213B9F"/>
    <w:rsid w:val="00236BFD"/>
    <w:rsid w:val="00257CD4"/>
    <w:rsid w:val="002A0388"/>
    <w:rsid w:val="002A3E7C"/>
    <w:rsid w:val="002A4926"/>
    <w:rsid w:val="002B1CCD"/>
    <w:rsid w:val="00311535"/>
    <w:rsid w:val="00314F71"/>
    <w:rsid w:val="00345EFC"/>
    <w:rsid w:val="00375500"/>
    <w:rsid w:val="003F1845"/>
    <w:rsid w:val="004274DE"/>
    <w:rsid w:val="0043331E"/>
    <w:rsid w:val="00455CDF"/>
    <w:rsid w:val="004843AA"/>
    <w:rsid w:val="004B18AC"/>
    <w:rsid w:val="005016FD"/>
    <w:rsid w:val="005340D9"/>
    <w:rsid w:val="00545A95"/>
    <w:rsid w:val="00554190"/>
    <w:rsid w:val="00557A6C"/>
    <w:rsid w:val="00560610"/>
    <w:rsid w:val="0057273A"/>
    <w:rsid w:val="00584E41"/>
    <w:rsid w:val="005A6740"/>
    <w:rsid w:val="005B3BA5"/>
    <w:rsid w:val="005C4D70"/>
    <w:rsid w:val="00610724"/>
    <w:rsid w:val="00640023"/>
    <w:rsid w:val="00640585"/>
    <w:rsid w:val="00640A0F"/>
    <w:rsid w:val="0065643E"/>
    <w:rsid w:val="006565C5"/>
    <w:rsid w:val="00696F1C"/>
    <w:rsid w:val="0069779B"/>
    <w:rsid w:val="006A6936"/>
    <w:rsid w:val="006B132A"/>
    <w:rsid w:val="006B2C1D"/>
    <w:rsid w:val="006C46C1"/>
    <w:rsid w:val="006D5655"/>
    <w:rsid w:val="00700D7C"/>
    <w:rsid w:val="0072554B"/>
    <w:rsid w:val="00755612"/>
    <w:rsid w:val="007941D6"/>
    <w:rsid w:val="00806754"/>
    <w:rsid w:val="0082748D"/>
    <w:rsid w:val="00846330"/>
    <w:rsid w:val="008907D6"/>
    <w:rsid w:val="008B2484"/>
    <w:rsid w:val="009117EE"/>
    <w:rsid w:val="00925096"/>
    <w:rsid w:val="00965C01"/>
    <w:rsid w:val="00966FF6"/>
    <w:rsid w:val="00982315"/>
    <w:rsid w:val="009A1302"/>
    <w:rsid w:val="009B4C15"/>
    <w:rsid w:val="009D314D"/>
    <w:rsid w:val="009E17EF"/>
    <w:rsid w:val="00A270C9"/>
    <w:rsid w:val="00A55197"/>
    <w:rsid w:val="00A555D1"/>
    <w:rsid w:val="00A6101A"/>
    <w:rsid w:val="00A650DC"/>
    <w:rsid w:val="00A90EC3"/>
    <w:rsid w:val="00AB2F90"/>
    <w:rsid w:val="00AB363B"/>
    <w:rsid w:val="00AC6DD9"/>
    <w:rsid w:val="00AD2D28"/>
    <w:rsid w:val="00AF4DFB"/>
    <w:rsid w:val="00B16E46"/>
    <w:rsid w:val="00B17645"/>
    <w:rsid w:val="00B631A8"/>
    <w:rsid w:val="00B75ABB"/>
    <w:rsid w:val="00B91CFE"/>
    <w:rsid w:val="00BB11E7"/>
    <w:rsid w:val="00BB33BB"/>
    <w:rsid w:val="00BC15F3"/>
    <w:rsid w:val="00BD004C"/>
    <w:rsid w:val="00BD0C6C"/>
    <w:rsid w:val="00C33600"/>
    <w:rsid w:val="00C35E24"/>
    <w:rsid w:val="00C3770D"/>
    <w:rsid w:val="00C57674"/>
    <w:rsid w:val="00C644D1"/>
    <w:rsid w:val="00CC512E"/>
    <w:rsid w:val="00CD0DEA"/>
    <w:rsid w:val="00CD695F"/>
    <w:rsid w:val="00D00308"/>
    <w:rsid w:val="00D02C77"/>
    <w:rsid w:val="00D13B2B"/>
    <w:rsid w:val="00D158C6"/>
    <w:rsid w:val="00D2531B"/>
    <w:rsid w:val="00D65821"/>
    <w:rsid w:val="00D71004"/>
    <w:rsid w:val="00D808D1"/>
    <w:rsid w:val="00D83BCE"/>
    <w:rsid w:val="00DB1C84"/>
    <w:rsid w:val="00DC135E"/>
    <w:rsid w:val="00DD2301"/>
    <w:rsid w:val="00DD3777"/>
    <w:rsid w:val="00DD735E"/>
    <w:rsid w:val="00DE6F06"/>
    <w:rsid w:val="00DF34AE"/>
    <w:rsid w:val="00DF5A03"/>
    <w:rsid w:val="00E561B0"/>
    <w:rsid w:val="00E86DAD"/>
    <w:rsid w:val="00E97ABC"/>
    <w:rsid w:val="00EC5DB7"/>
    <w:rsid w:val="00EC78C2"/>
    <w:rsid w:val="00EF7380"/>
    <w:rsid w:val="00F336AB"/>
    <w:rsid w:val="00F65FEA"/>
    <w:rsid w:val="00F95A1D"/>
    <w:rsid w:val="00F97C64"/>
    <w:rsid w:val="00FB768E"/>
    <w:rsid w:val="00FD4E90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48C94"/>
  <w15:docId w15:val="{D7C922FF-31FB-45D6-92F8-AC6BC20A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E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8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8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48C9"/>
    <w:rPr>
      <w:color w:val="0000FF"/>
      <w:u w:val="single"/>
    </w:rPr>
  </w:style>
  <w:style w:type="paragraph" w:styleId="NoSpacing">
    <w:name w:val="No Spacing"/>
    <w:uiPriority w:val="1"/>
    <w:qFormat/>
    <w:rsid w:val="001848C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C13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13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84E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34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0D9"/>
  </w:style>
  <w:style w:type="paragraph" w:styleId="Footer">
    <w:name w:val="footer"/>
    <w:basedOn w:val="Normal"/>
    <w:link w:val="FooterChar"/>
    <w:uiPriority w:val="99"/>
    <w:unhideWhenUsed/>
    <w:rsid w:val="00534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0D9"/>
  </w:style>
  <w:style w:type="paragraph" w:styleId="ListParagraph">
    <w:name w:val="List Paragraph"/>
    <w:basedOn w:val="Normal"/>
    <w:uiPriority w:val="34"/>
    <w:qFormat/>
    <w:rsid w:val="00A270C9"/>
    <w:pPr>
      <w:spacing w:after="160"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B18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EC5DB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vents@anr.msu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ff88f-e587-4540-a0f0-136973236813">
      <Terms xmlns="http://schemas.microsoft.com/office/infopath/2007/PartnerControls"/>
    </lcf76f155ced4ddcb4097134ff3c332f>
    <TaxCatchAll xmlns="d92d4f40-b75b-4726-8c43-08775ca2df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ED7349A63B3446A4DB85820D60224F" ma:contentTypeVersion="18" ma:contentTypeDescription="Create a new document." ma:contentTypeScope="" ma:versionID="107e9298923d4491f9b39f360cc30e55">
  <xsd:schema xmlns:xsd="http://www.w3.org/2001/XMLSchema" xmlns:xs="http://www.w3.org/2001/XMLSchema" xmlns:p="http://schemas.microsoft.com/office/2006/metadata/properties" xmlns:ns2="08d06be1-deb4-496f-a0c0-6488b00023d7" xmlns:ns3="e5aff88f-e587-4540-a0f0-136973236813" xmlns:ns4="d92d4f40-b75b-4726-8c43-08775ca2dfa8" targetNamespace="http://schemas.microsoft.com/office/2006/metadata/properties" ma:root="true" ma:fieldsID="5754a699920324da84502bebf93b9b3f" ns2:_="" ns3:_="" ns4:_="">
    <xsd:import namespace="08d06be1-deb4-496f-a0c0-6488b00023d7"/>
    <xsd:import namespace="e5aff88f-e587-4540-a0f0-136973236813"/>
    <xsd:import namespace="d92d4f40-b75b-4726-8c43-08775ca2df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06be1-deb4-496f-a0c0-6488b00023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ff88f-e587-4540-a0f0-136973236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d4f40-b75b-4726-8c43-08775ca2dfa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1e48ccb-c5e3-4fb6-8723-abfba1da35c3}" ma:internalName="TaxCatchAll" ma:showField="CatchAllData" ma:web="d92d4f40-b75b-4726-8c43-08775ca2d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00E22-AEC7-4CCC-A1E1-0FD1E6ECCBD9}">
  <ds:schemaRefs>
    <ds:schemaRef ds:uri="http://schemas.microsoft.com/office/2006/metadata/properties"/>
    <ds:schemaRef ds:uri="http://schemas.microsoft.com/office/infopath/2007/PartnerControls"/>
    <ds:schemaRef ds:uri="e5aff88f-e587-4540-a0f0-136973236813"/>
    <ds:schemaRef ds:uri="d92d4f40-b75b-4726-8c43-08775ca2dfa8"/>
  </ds:schemaRefs>
</ds:datastoreItem>
</file>

<file path=customXml/itemProps2.xml><?xml version="1.0" encoding="utf-8"?>
<ds:datastoreItem xmlns:ds="http://schemas.openxmlformats.org/officeDocument/2006/customXml" ds:itemID="{010A2D7F-F844-429B-9B48-97C778A6B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A8DAC-0332-42CF-B7CF-EA222B67F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06be1-deb4-496f-a0c0-6488b00023d7"/>
    <ds:schemaRef ds:uri="e5aff88f-e587-4540-a0f0-136973236813"/>
    <ds:schemaRef ds:uri="d92d4f40-b75b-4726-8c43-08775ca2d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229E2B-97F0-4587-9FDB-BF44C416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Doyle, Hedda F.</dc:creator>
  <cp:lastModifiedBy>Siler, Renae</cp:lastModifiedBy>
  <cp:revision>7</cp:revision>
  <cp:lastPrinted>2016-08-04T17:23:00Z</cp:lastPrinted>
  <dcterms:created xsi:type="dcterms:W3CDTF">2019-07-19T13:44:00Z</dcterms:created>
  <dcterms:modified xsi:type="dcterms:W3CDTF">2024-06-10T16:23:00Z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0x0101000EED7349A63B3446A4DB85820D60224F</vt:lpwstr>
  </property>
  <property fmtid="{D5CDD505-2E9C-101B-9397-08002B2CF9AE}" pid="3" name="Order">
    <vt:r8>79943800</vt:r8>
  </property>
  <property fmtid="{D5CDD505-2E9C-101B-9397-08002B2CF9AE}" pid="4" name="MediaServiceImageTags">
    <vt:lpwstr/>
  </property>
</Properties>
</file>